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sz w:val="36"/>
          <w:szCs w:val="36"/>
          <w:lang w:val="en-US"/>
        </w:rPr>
      </w:pPr>
      <w:r>
        <w:rPr>
          <w:sz w:val="36"/>
          <w:szCs w:val="36"/>
          <w:lang w:val="en-US"/>
        </w:rPr>
        <w:t xml:space="preserve">  </w:t>
      </w:r>
      <w:r>
        <w:rPr>
          <w:rFonts w:ascii="Calibri" w:hAnsi="Calibri"/>
          <w:sz w:val="22"/>
          <w:szCs w:val="22"/>
          <w:lang w:val="en-US"/>
        </w:rPr>
        <w:t>Devotional Blog</w:t>
      </w:r>
      <w:r>
        <w:rPr>
          <w:rFonts w:ascii="Calibri" w:hAnsi="Calibri"/>
          <w:sz w:val="36"/>
          <w:szCs w:val="36"/>
          <w:lang w:val="en-US"/>
        </w:rPr>
        <w:t xml:space="preserve">  - </w:t>
      </w:r>
      <w:r>
        <w:rPr>
          <w:rFonts w:ascii="Calibri" w:hAnsi="Calibri"/>
          <w:sz w:val="22"/>
          <w:szCs w:val="22"/>
          <w:lang w:val="en-US"/>
        </w:rPr>
        <w:t xml:space="preserve">                      </w:t>
      </w:r>
    </w:p>
    <w:p>
      <w:pPr>
        <w:pStyle w:val="Normal"/>
        <w:jc w:val="center"/>
        <w:rPr>
          <w:sz w:val="36"/>
          <w:szCs w:val="36"/>
          <w:lang w:val="en-US"/>
        </w:rPr>
      </w:pPr>
      <w:r>
        <w:rPr>
          <w:rFonts w:ascii="Calibri" w:hAnsi="Calibri"/>
          <w:sz w:val="22"/>
          <w:szCs w:val="22"/>
          <w:lang w:val="en-US"/>
        </w:rPr>
        <w:t xml:space="preserve">  </w:t>
      </w:r>
      <w:r>
        <w:rPr>
          <w:rFonts w:ascii="Calibri" w:hAnsi="Calibri"/>
          <w:sz w:val="22"/>
          <w:szCs w:val="22"/>
          <w:lang w:val="en-US"/>
        </w:rPr>
        <w:t>Sunday 19</w:t>
      </w:r>
      <w:r>
        <w:rPr>
          <w:rFonts w:ascii="Calibri" w:hAnsi="Calibri"/>
          <w:sz w:val="22"/>
          <w:szCs w:val="22"/>
          <w:vertAlign w:val="superscript"/>
          <w:lang w:val="en-US"/>
        </w:rPr>
        <w:t>th</w:t>
      </w:r>
      <w:r>
        <w:rPr>
          <w:rFonts w:ascii="Calibri" w:hAnsi="Calibri"/>
          <w:sz w:val="22"/>
          <w:szCs w:val="22"/>
          <w:lang w:val="en-US"/>
        </w:rPr>
        <w:t xml:space="preserve"> October</w:t>
      </w:r>
    </w:p>
    <w:p>
      <w:pPr>
        <w:pStyle w:val="Normal"/>
        <w:rPr>
          <w:rFonts w:ascii="Calibri" w:hAnsi="Calibri"/>
          <w:sz w:val="22"/>
          <w:szCs w:val="22"/>
        </w:rPr>
      </w:pPr>
      <w:r>
        <w:rPr>
          <w:rFonts w:ascii="Calibri" w:hAnsi="Calibri"/>
          <w:sz w:val="22"/>
          <w:szCs w:val="22"/>
          <w:lang w:val="en-US"/>
        </w:rPr>
        <w:t>Do you remember when you first heard about Mother Teresa? A tiny compassionate woman who provided care for those suffering from leprosy. Her motto was to “do small things with great love.” And she certainly did. At the time of her death in September 1997 her Missionaries of Charity had 4000 Sisters operating in 610 missions in 123 countries.</w:t>
      </w:r>
    </w:p>
    <w:p>
      <w:pPr>
        <w:pStyle w:val="Normal"/>
        <w:rPr>
          <w:rFonts w:ascii="Calibri" w:hAnsi="Calibri"/>
          <w:sz w:val="22"/>
          <w:szCs w:val="22"/>
        </w:rPr>
      </w:pPr>
      <w:r>
        <w:rPr>
          <w:rFonts w:ascii="Calibri" w:hAnsi="Calibri"/>
          <w:sz w:val="22"/>
          <w:szCs w:val="22"/>
          <w:lang w:val="en-US"/>
        </w:rPr>
        <w:t xml:space="preserve">Leper colonies crop up in the Bible. Indeed, Jesus ran across a small one once when he was making his fateful way to Jerusalem. He enters an unnamed village in the borderlands between </w:t>
      </w:r>
      <w:r>
        <w:rPr>
          <w:rFonts w:ascii="Calibri" w:hAnsi="Calibri"/>
          <w:sz w:val="22"/>
          <w:szCs w:val="22"/>
          <w:lang w:val="en-GB"/>
        </w:rPr>
        <w:t>Samaria</w:t>
      </w:r>
      <w:r>
        <w:rPr>
          <w:rFonts w:ascii="Calibri" w:hAnsi="Calibri"/>
          <w:sz w:val="22"/>
          <w:szCs w:val="22"/>
          <w:lang w:val="en-US"/>
        </w:rPr>
        <w:t xml:space="preserve"> and Galilee (Luke 17: 11-19) when ten leprosy sufferers confront him. They are required to hail him “from a distance,” for they are socially and religiously excluded from both family and community life.</w:t>
      </w:r>
    </w:p>
    <w:p>
      <w:pPr>
        <w:pStyle w:val="Normal"/>
        <w:rPr>
          <w:rFonts w:ascii="Calibri" w:hAnsi="Calibri"/>
          <w:sz w:val="22"/>
          <w:szCs w:val="22"/>
        </w:rPr>
      </w:pPr>
      <w:r>
        <w:rPr>
          <w:rFonts w:ascii="Calibri" w:hAnsi="Calibri"/>
          <w:sz w:val="22"/>
          <w:szCs w:val="22"/>
          <w:lang w:val="en-US"/>
        </w:rPr>
        <w:t>Jesus’ compassion is evident as he immediately answers their cry for mercy, by telling them to show themselves to the priests.</w:t>
      </w:r>
    </w:p>
    <w:p>
      <w:pPr>
        <w:pStyle w:val="Normal"/>
        <w:rPr>
          <w:rFonts w:ascii="Calibri" w:hAnsi="Calibri"/>
          <w:sz w:val="22"/>
          <w:szCs w:val="22"/>
        </w:rPr>
      </w:pPr>
      <w:r>
        <w:rPr>
          <w:rFonts w:ascii="Calibri" w:hAnsi="Calibri"/>
          <w:sz w:val="22"/>
          <w:szCs w:val="22"/>
          <w:lang w:val="en-US"/>
        </w:rPr>
        <w:t>On their way to the priests—all are healed.</w:t>
      </w:r>
    </w:p>
    <w:p>
      <w:pPr>
        <w:pStyle w:val="Normal"/>
        <w:rPr>
          <w:rFonts w:ascii="Calibri" w:hAnsi="Calibri"/>
          <w:sz w:val="22"/>
          <w:szCs w:val="22"/>
        </w:rPr>
      </w:pPr>
      <w:r>
        <w:rPr>
          <w:rFonts w:ascii="Calibri" w:hAnsi="Calibri"/>
          <w:sz w:val="22"/>
          <w:szCs w:val="22"/>
          <w:lang w:val="en-US"/>
        </w:rPr>
        <w:t>They are no longer excluded and can be readmitted to family and social life. Yet this miracle story focuses on just one of the healed lepers. Why? Well, he returns to Jesus, throws himself on the ground in front of him, pouring out his gratitude and praising God. Then we learn that this one healed man is a Samaritan. Someone who is doubly ostracized by Jewish society. He represents the outsiders, the foreigner, “not one of us.”</w:t>
      </w:r>
    </w:p>
    <w:p>
      <w:pPr>
        <w:pStyle w:val="Normal"/>
        <w:rPr>
          <w:rFonts w:ascii="Calibri" w:hAnsi="Calibri"/>
          <w:sz w:val="22"/>
          <w:szCs w:val="22"/>
        </w:rPr>
      </w:pPr>
      <w:r>
        <w:rPr>
          <w:rFonts w:ascii="Calibri" w:hAnsi="Calibri"/>
          <w:sz w:val="22"/>
          <w:szCs w:val="22"/>
          <w:lang w:val="en-US"/>
        </w:rPr>
        <w:t>Only this foreigner has returned to praise God.</w:t>
      </w:r>
    </w:p>
    <w:p>
      <w:pPr>
        <w:pStyle w:val="Normal"/>
        <w:rPr>
          <w:rFonts w:ascii="Calibri" w:hAnsi="Calibri"/>
          <w:sz w:val="22"/>
          <w:szCs w:val="22"/>
        </w:rPr>
      </w:pPr>
      <w:r>
        <w:rPr>
          <w:rFonts w:ascii="Calibri" w:hAnsi="Calibri"/>
          <w:sz w:val="22"/>
          <w:szCs w:val="22"/>
          <w:lang w:val="en-US"/>
        </w:rPr>
        <w:t>So, our Bible story contains radical inclusion and a powerful lesson to the other nine healed men (and to us) that praise, and thanksgiving are the right response to the merciful action of Christ.</w:t>
      </w:r>
    </w:p>
    <w:p>
      <w:pPr>
        <w:pStyle w:val="Normal"/>
        <w:rPr>
          <w:rFonts w:ascii="Calibri" w:hAnsi="Calibri"/>
          <w:sz w:val="22"/>
          <w:szCs w:val="22"/>
        </w:rPr>
      </w:pPr>
      <w:r>
        <w:rPr>
          <w:rFonts w:ascii="Calibri" w:hAnsi="Calibri"/>
          <w:sz w:val="22"/>
          <w:szCs w:val="22"/>
          <w:lang w:val="en-US"/>
        </w:rPr>
        <w:t>But there’s even more to this Gospel tale, an even greater lesson for us today.</w:t>
      </w:r>
    </w:p>
    <w:p>
      <w:pPr>
        <w:pStyle w:val="Normal"/>
        <w:rPr>
          <w:rFonts w:ascii="Calibri" w:hAnsi="Calibri"/>
          <w:sz w:val="22"/>
          <w:szCs w:val="22"/>
        </w:rPr>
      </w:pPr>
      <w:r>
        <w:rPr>
          <w:rFonts w:ascii="Calibri" w:hAnsi="Calibri"/>
          <w:sz w:val="22"/>
          <w:szCs w:val="22"/>
          <w:lang w:val="en-US"/>
        </w:rPr>
        <w:t>Jesus still hears the cries of those that are marginalized and ostracized.</w:t>
      </w:r>
    </w:p>
    <w:p>
      <w:pPr>
        <w:pStyle w:val="Normal"/>
        <w:rPr>
          <w:rFonts w:ascii="Calibri" w:hAnsi="Calibri"/>
          <w:sz w:val="22"/>
          <w:szCs w:val="22"/>
        </w:rPr>
      </w:pPr>
      <w:r>
        <w:rPr>
          <w:rFonts w:ascii="Calibri" w:hAnsi="Calibri"/>
          <w:sz w:val="22"/>
          <w:szCs w:val="22"/>
          <w:lang w:val="en-US"/>
        </w:rPr>
        <w:t>And Jesus sees and hears us too!</w:t>
      </w:r>
    </w:p>
    <w:p>
      <w:pPr>
        <w:pStyle w:val="Normal"/>
        <w:rPr>
          <w:rFonts w:ascii="Calibri" w:hAnsi="Calibri"/>
          <w:sz w:val="22"/>
          <w:szCs w:val="22"/>
        </w:rPr>
      </w:pPr>
      <w:r>
        <w:rPr>
          <w:rFonts w:ascii="Calibri" w:hAnsi="Calibri"/>
          <w:sz w:val="22"/>
          <w:szCs w:val="22"/>
          <w:lang w:val="en-US"/>
        </w:rPr>
        <w:t>He feels our brokenness and pain, he understands the burden, the shame, and the anger of our back stories. He knows the borderlands of our inner being. The elements of us that are hidden, hidden by us. These are the places that we may least want to be seen yet most need to be touched.</w:t>
      </w:r>
    </w:p>
    <w:p>
      <w:pPr>
        <w:pStyle w:val="Normal"/>
        <w:rPr>
          <w:rFonts w:ascii="Calibri" w:hAnsi="Calibri"/>
          <w:sz w:val="22"/>
          <w:szCs w:val="22"/>
        </w:rPr>
      </w:pPr>
      <w:r>
        <w:rPr>
          <w:rFonts w:ascii="Calibri" w:hAnsi="Calibri"/>
          <w:sz w:val="22"/>
          <w:szCs w:val="22"/>
          <w:lang w:val="en-US"/>
        </w:rPr>
        <w:t xml:space="preserve">Jesus is not afraid of borderlands, he’s very willing to meet us in these hidden places. </w:t>
      </w:r>
    </w:p>
    <w:p>
      <w:pPr>
        <w:pStyle w:val="Normal"/>
        <w:rPr>
          <w:rFonts w:ascii="Calibri" w:hAnsi="Calibri"/>
          <w:sz w:val="22"/>
          <w:szCs w:val="22"/>
        </w:rPr>
      </w:pPr>
      <w:r>
        <w:rPr>
          <w:rFonts w:ascii="Calibri" w:hAnsi="Calibri"/>
          <w:sz w:val="22"/>
          <w:szCs w:val="22"/>
          <w:lang w:val="en-US"/>
        </w:rPr>
        <w:t xml:space="preserve">When we recognize his presence in our hidden places we can offer him grateful praise. </w:t>
      </w:r>
    </w:p>
    <w:p>
      <w:pPr>
        <w:pStyle w:val="Normal"/>
        <w:rPr>
          <w:rFonts w:ascii="Calibri" w:hAnsi="Calibri"/>
          <w:sz w:val="22"/>
          <w:szCs w:val="22"/>
          <w:lang w:val="en-US"/>
        </w:rPr>
      </w:pPr>
      <w:r>
        <w:rPr>
          <w:rFonts w:ascii="Calibri" w:hAnsi="Calibri"/>
          <w:sz w:val="22"/>
          <w:szCs w:val="22"/>
          <w:lang w:val="en-US"/>
        </w:rPr>
        <w:t>And when it happens it can empower us also to “do small things with great love,” to embrace radical inclusion, to offer tender compassion, and to worship with warm gratitude for all that God has done.</w:t>
      </w:r>
    </w:p>
    <w:p>
      <w:pPr>
        <w:pStyle w:val="Normal"/>
        <w:rPr>
          <w:rFonts w:ascii="Calibri" w:hAnsi="Calibri"/>
          <w:sz w:val="22"/>
          <w:szCs w:val="22"/>
        </w:rPr>
      </w:pPr>
      <w:r>
        <w:rPr>
          <w:rFonts w:ascii="Calibri" w:hAnsi="Calibri"/>
          <w:sz w:val="22"/>
          <w:szCs w:val="22"/>
          <w:lang w:val="en-US"/>
        </w:rPr>
        <w:t>M</w:t>
      </w:r>
      <w:r>
        <w:rPr>
          <w:rFonts w:ascii="Calibri" w:hAnsi="Calibri"/>
          <w:sz w:val="22"/>
          <w:szCs w:val="22"/>
          <w:lang w:val="en-US"/>
        </w:rPr>
        <w:t>ark Gilks</w:t>
      </w:r>
    </w:p>
    <w:p>
      <w:pPr>
        <w:pStyle w:val="Normal"/>
        <w:spacing w:before="0" w:after="160"/>
        <w:rPr>
          <w:rFonts w:ascii="Calibri" w:hAnsi="Calibri"/>
          <w:sz w:val="22"/>
          <w:szCs w:val="22"/>
          <w:lang w:val="en-US"/>
        </w:rPr>
      </w:pPr>
      <w:r>
        <w:rPr>
          <w:rFonts w:ascii="Calibri" w:hAnsi="Calibri"/>
          <w:sz w:val="22"/>
          <w:szCs w:val="22"/>
          <w:lang w:val="en-US"/>
        </w:rPr>
      </w:r>
    </w:p>
    <w:sectPr>
      <w:type w:val="nextPage"/>
      <w:pgSz w:w="11906" w:h="16838"/>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Aptos">
    <w:charset w:val="00" w:characterSet="windows-1252"/>
    <w:family w:val="roman"/>
    <w:pitch w:val="variable"/>
  </w:font>
  <w:font w:name="Aptos Display">
    <w:charset w:val="00" w:characterSet="windows-1252"/>
    <w:family w:val="roman"/>
    <w:pitch w:val="variable"/>
  </w:font>
  <w:font w:name="Liberation Sans">
    <w:altName w:val="Arial"/>
    <w:charset w:val="00" w:characterSet="windows-1252"/>
    <w:family w:val="swiss"/>
    <w:pitch w:val="variable"/>
  </w:font>
  <w:font w:name="Calibri">
    <w:charset w:val="01"/>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ptos" w:hAnsi="Aptos" w:eastAsia="Aptos" w:cs="" w:asciiTheme="minorHAnsi" w:cstheme="minorBidi" w:eastAsiaTheme="minorHAnsi" w:hAnsiTheme="minorHAnsi"/>
        <w:kern w:val="2"/>
        <w:sz w:val="24"/>
        <w:szCs w:val="24"/>
        <w:lang w:val="en-GB"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78" w:before="0" w:after="160"/>
      <w:jc w:val="start"/>
    </w:pPr>
    <w:rPr>
      <w:rFonts w:ascii="Aptos" w:hAnsi="Aptos" w:eastAsia="Aptos" w:cs="" w:asciiTheme="minorHAnsi" w:cstheme="minorBidi" w:eastAsiaTheme="minorHAnsi" w:hAnsiTheme="minorHAnsi"/>
      <w:color w:val="auto"/>
      <w:kern w:val="2"/>
      <w:sz w:val="24"/>
      <w:szCs w:val="24"/>
      <w:lang w:val="en-GB" w:eastAsia="en-US" w:bidi="ar-SA"/>
      <w14:ligatures w14:val="standardContextual"/>
    </w:rPr>
  </w:style>
  <w:style w:type="paragraph" w:styleId="Heading1">
    <w:name w:val="heading 1"/>
    <w:basedOn w:val="Normal"/>
    <w:next w:val="Normal"/>
    <w:link w:val="Heading1Char"/>
    <w:uiPriority w:val="9"/>
    <w:qFormat/>
    <w:rsid w:val="001c123a"/>
    <w:pPr>
      <w:keepNext w:val="true"/>
      <w:keepLines/>
      <w:spacing w:before="360" w:after="80"/>
      <w:outlineLvl w:val="0"/>
    </w:pPr>
    <w:rPr>
      <w:rFonts w:ascii="Aptos Display" w:hAnsi="Aptos Display" w:eastAsia="" w:cs="" w:asciiTheme="majorHAnsi" w:cstheme="majorBidi" w:eastAsiaTheme="majorEastAsia" w:hAnsiTheme="majorHAnsi"/>
      <w:color w:themeColor="accent1" w:themeShade="bf" w:val="0F4761"/>
      <w:sz w:val="40"/>
      <w:szCs w:val="40"/>
    </w:rPr>
  </w:style>
  <w:style w:type="paragraph" w:styleId="Heading2">
    <w:name w:val="heading 2"/>
    <w:basedOn w:val="Normal"/>
    <w:next w:val="Normal"/>
    <w:link w:val="Heading2Char"/>
    <w:uiPriority w:val="9"/>
    <w:semiHidden/>
    <w:unhideWhenUsed/>
    <w:qFormat/>
    <w:rsid w:val="001c123a"/>
    <w:pPr>
      <w:keepNext w:val="true"/>
      <w:keepLines/>
      <w:spacing w:before="160" w:after="80"/>
      <w:outlineLvl w:val="1"/>
    </w:pPr>
    <w:rPr>
      <w:rFonts w:ascii="Aptos Display" w:hAnsi="Aptos Display" w:eastAsia="" w:cs="" w:asciiTheme="majorHAnsi" w:cstheme="majorBidi" w:eastAsiaTheme="majorEastAsia" w:hAnsiTheme="majorHAnsi"/>
      <w:color w:themeColor="accent1" w:themeShade="bf" w:val="0F4761"/>
      <w:sz w:val="32"/>
      <w:szCs w:val="32"/>
    </w:rPr>
  </w:style>
  <w:style w:type="paragraph" w:styleId="Heading3">
    <w:name w:val="heading 3"/>
    <w:basedOn w:val="Normal"/>
    <w:next w:val="Normal"/>
    <w:link w:val="Heading3Char"/>
    <w:uiPriority w:val="9"/>
    <w:semiHidden/>
    <w:unhideWhenUsed/>
    <w:qFormat/>
    <w:rsid w:val="001c123a"/>
    <w:pPr>
      <w:keepNext w:val="true"/>
      <w:keepLines/>
      <w:spacing w:before="160" w:after="80"/>
      <w:outlineLvl w:val="2"/>
    </w:pPr>
    <w:rPr>
      <w:rFonts w:eastAsia="" w:cs="" w:cstheme="majorBidi" w:eastAsiaTheme="majorEastAsia"/>
      <w:color w:themeColor="accent1" w:themeShade="bf" w:val="0F4761"/>
      <w:sz w:val="28"/>
      <w:szCs w:val="28"/>
    </w:rPr>
  </w:style>
  <w:style w:type="paragraph" w:styleId="Heading4">
    <w:name w:val="heading 4"/>
    <w:basedOn w:val="Normal"/>
    <w:next w:val="Normal"/>
    <w:link w:val="Heading4Char"/>
    <w:uiPriority w:val="9"/>
    <w:semiHidden/>
    <w:unhideWhenUsed/>
    <w:qFormat/>
    <w:rsid w:val="001c123a"/>
    <w:pPr>
      <w:keepNext w:val="true"/>
      <w:keepLines/>
      <w:spacing w:before="80" w:after="40"/>
      <w:outlineLvl w:val="3"/>
    </w:pPr>
    <w:rPr>
      <w:rFonts w:eastAsia="" w:cs="" w:cstheme="majorBidi" w:eastAsiaTheme="majorEastAsia"/>
      <w:i/>
      <w:iCs/>
      <w:color w:themeColor="accent1" w:themeShade="bf" w:val="0F4761"/>
    </w:rPr>
  </w:style>
  <w:style w:type="paragraph" w:styleId="Heading5">
    <w:name w:val="heading 5"/>
    <w:basedOn w:val="Normal"/>
    <w:next w:val="Normal"/>
    <w:link w:val="Heading5Char"/>
    <w:uiPriority w:val="9"/>
    <w:semiHidden/>
    <w:unhideWhenUsed/>
    <w:qFormat/>
    <w:rsid w:val="001c123a"/>
    <w:pPr>
      <w:keepNext w:val="true"/>
      <w:keepLines/>
      <w:spacing w:before="80" w:after="40"/>
      <w:outlineLvl w:val="4"/>
    </w:pPr>
    <w:rPr>
      <w:rFonts w:eastAsia="" w:cs="" w:cstheme="majorBidi" w:eastAsiaTheme="majorEastAsia"/>
      <w:color w:themeColor="accent1" w:themeShade="bf" w:val="0F4761"/>
    </w:rPr>
  </w:style>
  <w:style w:type="paragraph" w:styleId="Heading6">
    <w:name w:val="heading 6"/>
    <w:basedOn w:val="Normal"/>
    <w:next w:val="Normal"/>
    <w:link w:val="Heading6Char"/>
    <w:uiPriority w:val="9"/>
    <w:semiHidden/>
    <w:unhideWhenUsed/>
    <w:qFormat/>
    <w:rsid w:val="001c123a"/>
    <w:pPr>
      <w:keepNext w:val="true"/>
      <w:keepLines/>
      <w:spacing w:before="40" w:after="0"/>
      <w:outlineLvl w:val="5"/>
    </w:pPr>
    <w:rPr>
      <w:rFonts w:eastAsia="" w:cs="" w:cstheme="majorBidi" w:eastAsiaTheme="majorEastAsia"/>
      <w:i/>
      <w:iCs/>
      <w:color w:themeColor="text1" w:themeTint="a6" w:val="595959"/>
    </w:rPr>
  </w:style>
  <w:style w:type="paragraph" w:styleId="Heading7">
    <w:name w:val="heading 7"/>
    <w:basedOn w:val="Normal"/>
    <w:next w:val="Normal"/>
    <w:link w:val="Heading7Char"/>
    <w:uiPriority w:val="9"/>
    <w:semiHidden/>
    <w:unhideWhenUsed/>
    <w:qFormat/>
    <w:rsid w:val="001c123a"/>
    <w:pPr>
      <w:keepNext w:val="true"/>
      <w:keepLines/>
      <w:spacing w:before="40" w:after="0"/>
      <w:outlineLvl w:val="6"/>
    </w:pPr>
    <w:rPr>
      <w:rFonts w:eastAsia="" w:cs="" w:cstheme="majorBidi" w:eastAsiaTheme="majorEastAsia"/>
      <w:color w:themeColor="text1" w:themeTint="a6" w:val="595959"/>
    </w:rPr>
  </w:style>
  <w:style w:type="paragraph" w:styleId="Heading8">
    <w:name w:val="heading 8"/>
    <w:basedOn w:val="Normal"/>
    <w:next w:val="Normal"/>
    <w:link w:val="Heading8Char"/>
    <w:uiPriority w:val="9"/>
    <w:semiHidden/>
    <w:unhideWhenUsed/>
    <w:qFormat/>
    <w:rsid w:val="001c123a"/>
    <w:pPr>
      <w:keepNext w:val="true"/>
      <w:keepLines/>
      <w:spacing w:before="0" w:after="0"/>
      <w:outlineLvl w:val="7"/>
    </w:pPr>
    <w:rPr>
      <w:rFonts w:eastAsia="" w:cs="" w:cstheme="majorBidi" w:eastAsiaTheme="majorEastAsia"/>
      <w:i/>
      <w:iCs/>
      <w:color w:themeColor="text1" w:themeTint="d8" w:val="272727"/>
    </w:rPr>
  </w:style>
  <w:style w:type="paragraph" w:styleId="Heading9">
    <w:name w:val="heading 9"/>
    <w:basedOn w:val="Normal"/>
    <w:next w:val="Normal"/>
    <w:link w:val="Heading9Char"/>
    <w:uiPriority w:val="9"/>
    <w:semiHidden/>
    <w:unhideWhenUsed/>
    <w:qFormat/>
    <w:rsid w:val="001c123a"/>
    <w:pPr>
      <w:keepNext w:val="true"/>
      <w:keepLines/>
      <w:spacing w:before="0" w:after="0"/>
      <w:outlineLvl w:val="8"/>
    </w:pPr>
    <w:rPr>
      <w:rFonts w:eastAsia="" w:cs="" w:cstheme="majorBidi" w:eastAsiaTheme="majorEastAsia"/>
      <w:color w:themeColor="text1" w:themeTint="d8" w:val="272727"/>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uiPriority w:val="9"/>
    <w:qFormat/>
    <w:rsid w:val="001c123a"/>
    <w:rPr>
      <w:rFonts w:ascii="Aptos Display" w:hAnsi="Aptos Display" w:eastAsia="" w:cs="" w:asciiTheme="majorHAnsi" w:cstheme="majorBidi" w:eastAsiaTheme="majorEastAsia" w:hAnsiTheme="majorHAnsi"/>
      <w:color w:themeColor="accent1" w:themeShade="bf" w:val="0F4761"/>
      <w:sz w:val="40"/>
      <w:szCs w:val="40"/>
    </w:rPr>
  </w:style>
  <w:style w:type="character" w:styleId="Heading2Char" w:customStyle="1">
    <w:name w:val="Heading 2 Char"/>
    <w:basedOn w:val="DefaultParagraphFont"/>
    <w:link w:val="Heading2"/>
    <w:uiPriority w:val="9"/>
    <w:semiHidden/>
    <w:qFormat/>
    <w:rsid w:val="001c123a"/>
    <w:rPr>
      <w:rFonts w:ascii="Aptos Display" w:hAnsi="Aptos Display" w:eastAsia="" w:cs="" w:asciiTheme="majorHAnsi" w:cstheme="majorBidi" w:eastAsiaTheme="majorEastAsia" w:hAnsiTheme="majorHAnsi"/>
      <w:color w:themeColor="accent1" w:themeShade="bf" w:val="0F4761"/>
      <w:sz w:val="32"/>
      <w:szCs w:val="32"/>
    </w:rPr>
  </w:style>
  <w:style w:type="character" w:styleId="Heading3Char" w:customStyle="1">
    <w:name w:val="Heading 3 Char"/>
    <w:basedOn w:val="DefaultParagraphFont"/>
    <w:link w:val="Heading3"/>
    <w:uiPriority w:val="9"/>
    <w:semiHidden/>
    <w:qFormat/>
    <w:rsid w:val="001c123a"/>
    <w:rPr>
      <w:rFonts w:eastAsia="" w:cs="" w:cstheme="majorBidi" w:eastAsiaTheme="majorEastAsia"/>
      <w:color w:themeColor="accent1" w:themeShade="bf" w:val="0F4761"/>
      <w:sz w:val="28"/>
      <w:szCs w:val="28"/>
    </w:rPr>
  </w:style>
  <w:style w:type="character" w:styleId="Heading4Char" w:customStyle="1">
    <w:name w:val="Heading 4 Char"/>
    <w:basedOn w:val="DefaultParagraphFont"/>
    <w:link w:val="Heading4"/>
    <w:uiPriority w:val="9"/>
    <w:semiHidden/>
    <w:qFormat/>
    <w:rsid w:val="001c123a"/>
    <w:rPr>
      <w:rFonts w:eastAsia="" w:cs="" w:cstheme="majorBidi" w:eastAsiaTheme="majorEastAsia"/>
      <w:i/>
      <w:iCs/>
      <w:color w:themeColor="accent1" w:themeShade="bf" w:val="0F4761"/>
    </w:rPr>
  </w:style>
  <w:style w:type="character" w:styleId="Heading5Char" w:customStyle="1">
    <w:name w:val="Heading 5 Char"/>
    <w:basedOn w:val="DefaultParagraphFont"/>
    <w:link w:val="Heading5"/>
    <w:uiPriority w:val="9"/>
    <w:semiHidden/>
    <w:qFormat/>
    <w:rsid w:val="001c123a"/>
    <w:rPr>
      <w:rFonts w:eastAsia="" w:cs="" w:cstheme="majorBidi" w:eastAsiaTheme="majorEastAsia"/>
      <w:color w:themeColor="accent1" w:themeShade="bf" w:val="0F4761"/>
    </w:rPr>
  </w:style>
  <w:style w:type="character" w:styleId="Heading6Char" w:customStyle="1">
    <w:name w:val="Heading 6 Char"/>
    <w:basedOn w:val="DefaultParagraphFont"/>
    <w:link w:val="Heading6"/>
    <w:uiPriority w:val="9"/>
    <w:semiHidden/>
    <w:qFormat/>
    <w:rsid w:val="001c123a"/>
    <w:rPr>
      <w:rFonts w:eastAsia="" w:cs="" w:cstheme="majorBidi" w:eastAsiaTheme="majorEastAsia"/>
      <w:i/>
      <w:iCs/>
      <w:color w:themeColor="text1" w:themeTint="a6" w:val="595959"/>
    </w:rPr>
  </w:style>
  <w:style w:type="character" w:styleId="Heading7Char" w:customStyle="1">
    <w:name w:val="Heading 7 Char"/>
    <w:basedOn w:val="DefaultParagraphFont"/>
    <w:link w:val="Heading7"/>
    <w:uiPriority w:val="9"/>
    <w:semiHidden/>
    <w:qFormat/>
    <w:rsid w:val="001c123a"/>
    <w:rPr>
      <w:rFonts w:eastAsia="" w:cs="" w:cstheme="majorBidi" w:eastAsiaTheme="majorEastAsia"/>
      <w:color w:themeColor="text1" w:themeTint="a6" w:val="595959"/>
    </w:rPr>
  </w:style>
  <w:style w:type="character" w:styleId="Heading8Char" w:customStyle="1">
    <w:name w:val="Heading 8 Char"/>
    <w:basedOn w:val="DefaultParagraphFont"/>
    <w:link w:val="Heading8"/>
    <w:uiPriority w:val="9"/>
    <w:semiHidden/>
    <w:qFormat/>
    <w:rsid w:val="001c123a"/>
    <w:rPr>
      <w:rFonts w:eastAsia="" w:cs="" w:cstheme="majorBidi" w:eastAsiaTheme="majorEastAsia"/>
      <w:i/>
      <w:iCs/>
      <w:color w:themeColor="text1" w:themeTint="d8" w:val="272727"/>
    </w:rPr>
  </w:style>
  <w:style w:type="character" w:styleId="Heading9Char" w:customStyle="1">
    <w:name w:val="Heading 9 Char"/>
    <w:basedOn w:val="DefaultParagraphFont"/>
    <w:link w:val="Heading9"/>
    <w:uiPriority w:val="9"/>
    <w:semiHidden/>
    <w:qFormat/>
    <w:rsid w:val="001c123a"/>
    <w:rPr>
      <w:rFonts w:eastAsia="" w:cs="" w:cstheme="majorBidi" w:eastAsiaTheme="majorEastAsia"/>
      <w:color w:themeColor="text1" w:themeTint="d8" w:val="272727"/>
    </w:rPr>
  </w:style>
  <w:style w:type="character" w:styleId="TitleChar" w:customStyle="1">
    <w:name w:val="Title Char"/>
    <w:basedOn w:val="DefaultParagraphFont"/>
    <w:link w:val="Title"/>
    <w:uiPriority w:val="10"/>
    <w:qFormat/>
    <w:rsid w:val="001c123a"/>
    <w:rPr>
      <w:rFonts w:ascii="Aptos Display" w:hAnsi="Aptos Display" w:eastAsia="" w:cs="" w:asciiTheme="majorHAnsi" w:cstheme="majorBidi" w:eastAsiaTheme="majorEastAsia" w:hAnsiTheme="majorHAnsi"/>
      <w:spacing w:val="-10"/>
      <w:kern w:val="2"/>
      <w:sz w:val="56"/>
      <w:szCs w:val="56"/>
    </w:rPr>
  </w:style>
  <w:style w:type="character" w:styleId="SubtitleChar" w:customStyle="1">
    <w:name w:val="Subtitle Char"/>
    <w:basedOn w:val="DefaultParagraphFont"/>
    <w:link w:val="Subtitle"/>
    <w:uiPriority w:val="11"/>
    <w:qFormat/>
    <w:rsid w:val="001c123a"/>
    <w:rPr>
      <w:rFonts w:eastAsia="" w:cs="" w:cstheme="majorBidi" w:eastAsiaTheme="majorEastAsia"/>
      <w:color w:themeColor="text1" w:themeTint="a6" w:val="595959"/>
      <w:spacing w:val="15"/>
      <w:sz w:val="28"/>
      <w:szCs w:val="28"/>
    </w:rPr>
  </w:style>
  <w:style w:type="character" w:styleId="QuoteChar" w:customStyle="1">
    <w:name w:val="Quote Char"/>
    <w:basedOn w:val="DefaultParagraphFont"/>
    <w:link w:val="Quote"/>
    <w:uiPriority w:val="29"/>
    <w:qFormat/>
    <w:rsid w:val="001c123a"/>
    <w:rPr>
      <w:i/>
      <w:iCs/>
      <w:color w:themeColor="text1" w:themeTint="bf" w:val="404040"/>
    </w:rPr>
  </w:style>
  <w:style w:type="character" w:styleId="IntenseEmphasis">
    <w:name w:val="Intense Emphasis"/>
    <w:basedOn w:val="DefaultParagraphFont"/>
    <w:uiPriority w:val="21"/>
    <w:qFormat/>
    <w:rsid w:val="001c123a"/>
    <w:rPr>
      <w:i/>
      <w:iCs/>
      <w:color w:themeColor="accent1" w:themeShade="bf" w:val="0F4761"/>
    </w:rPr>
  </w:style>
  <w:style w:type="character" w:styleId="IntenseQuoteChar" w:customStyle="1">
    <w:name w:val="Intense Quote Char"/>
    <w:basedOn w:val="DefaultParagraphFont"/>
    <w:link w:val="IntenseQuote"/>
    <w:uiPriority w:val="30"/>
    <w:qFormat/>
    <w:rsid w:val="001c123a"/>
    <w:rPr>
      <w:i/>
      <w:iCs/>
      <w:color w:themeColor="accent1" w:themeShade="bf" w:val="0F4761"/>
    </w:rPr>
  </w:style>
  <w:style w:type="character" w:styleId="IntenseReference">
    <w:name w:val="Intense Reference"/>
    <w:basedOn w:val="DefaultParagraphFont"/>
    <w:uiPriority w:val="32"/>
    <w:qFormat/>
    <w:rsid w:val="001c123a"/>
    <w:rPr>
      <w:b/>
      <w:bCs/>
      <w:smallCaps/>
      <w:color w:themeColor="accent1" w:themeShade="bf" w:val="0F4761"/>
      <w:spacing w:val="5"/>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Title">
    <w:name w:val="Title"/>
    <w:basedOn w:val="Normal"/>
    <w:next w:val="Normal"/>
    <w:link w:val="TitleChar"/>
    <w:uiPriority w:val="10"/>
    <w:qFormat/>
    <w:rsid w:val="001c123a"/>
    <w:pPr>
      <w:spacing w:lineRule="auto" w:line="240" w:before="0" w:after="80"/>
      <w:contextualSpacing/>
    </w:pPr>
    <w:rPr>
      <w:rFonts w:ascii="Aptos Display" w:hAnsi="Aptos Display" w:eastAsia="" w:cs="" w:asciiTheme="majorHAnsi" w:cstheme="majorBidi" w:eastAsiaTheme="majorEastAsia" w:hAnsiTheme="majorHAnsi"/>
      <w:spacing w:val="-10"/>
      <w:kern w:val="2"/>
      <w:sz w:val="56"/>
      <w:szCs w:val="56"/>
    </w:rPr>
  </w:style>
  <w:style w:type="paragraph" w:styleId="Subtitle">
    <w:name w:val="Subtitle"/>
    <w:basedOn w:val="Normal"/>
    <w:next w:val="Normal"/>
    <w:link w:val="SubtitleChar"/>
    <w:uiPriority w:val="11"/>
    <w:qFormat/>
    <w:rsid w:val="001c123a"/>
    <w:pPr/>
    <w:rPr>
      <w:rFonts w:eastAsia="" w:cs="" w:cstheme="majorBidi" w:eastAsiaTheme="majorEastAsia"/>
      <w:color w:themeColor="text1" w:themeTint="a6" w:val="595959"/>
      <w:spacing w:val="15"/>
      <w:sz w:val="28"/>
      <w:szCs w:val="28"/>
    </w:rPr>
  </w:style>
  <w:style w:type="paragraph" w:styleId="Quote">
    <w:name w:val="Quote"/>
    <w:basedOn w:val="Normal"/>
    <w:next w:val="Normal"/>
    <w:link w:val="QuoteChar"/>
    <w:uiPriority w:val="29"/>
    <w:qFormat/>
    <w:rsid w:val="001c123a"/>
    <w:pPr>
      <w:spacing w:before="160" w:after="160"/>
      <w:jc w:val="center"/>
    </w:pPr>
    <w:rPr>
      <w:i/>
      <w:iCs/>
      <w:color w:themeColor="text1" w:themeTint="bf" w:val="404040"/>
    </w:rPr>
  </w:style>
  <w:style w:type="paragraph" w:styleId="ListParagraph">
    <w:name w:val="List Paragraph"/>
    <w:basedOn w:val="Normal"/>
    <w:uiPriority w:val="34"/>
    <w:qFormat/>
    <w:rsid w:val="001c123a"/>
    <w:pPr>
      <w:spacing w:before="0" w:after="160"/>
      <w:ind w:start="720"/>
      <w:contextualSpacing/>
    </w:pPr>
    <w:rPr/>
  </w:style>
  <w:style w:type="paragraph" w:styleId="IntenseQuote">
    <w:name w:val="Intense Quote"/>
    <w:basedOn w:val="Normal"/>
    <w:next w:val="Normal"/>
    <w:link w:val="IntenseQuoteChar"/>
    <w:uiPriority w:val="30"/>
    <w:qFormat/>
    <w:rsid w:val="001c123a"/>
    <w:pPr>
      <w:pBdr>
        <w:top w:val="single" w:sz="4" w:space="10" w:color="0F4761" w:themeColor="accent1" w:themeShade="bf"/>
        <w:bottom w:val="single" w:sz="4" w:space="10" w:color="0F4761" w:themeColor="accent1" w:themeShade="bf"/>
      </w:pBdr>
      <w:spacing w:before="360" w:after="360"/>
      <w:ind w:start="864" w:end="864"/>
      <w:jc w:val="center"/>
    </w:pPr>
    <w:rPr>
      <w:i/>
      <w:iCs/>
      <w:color w:themeColor="accent1" w:themeShade="bf" w:val="0F4761"/>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pitchFamily="0" charset="1"/>
        <a:ea typeface=""/>
        <a:cs typeface=""/>
      </a:majorFont>
      <a:minorFont>
        <a:latin typeface="Aptos" panose="0211000402020202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35</TotalTime>
  <Application>LibreOffice/25.8.1.1$Windows_X86_64 LibreOffice_project/54047653041915e595ad4e45cccea684809c77b5</Application>
  <AppVersion>15.0000</AppVersion>
  <Pages>1</Pages>
  <Words>439</Words>
  <Characters>2048</Characters>
  <CharactersWithSpaces>2499</CharactersWithSpaces>
  <Paragraphs>17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2025-10-14T18:40:00Z</dcterms:created>
  <dc:creator>Mark Gilks</dc:creator>
  <dc:description/>
  <dc:language>en-GB</dc:language>
  <cp:lastModifiedBy/>
  <dcterms:modified xsi:type="dcterms:W3CDTF">2025-10-16T06:55:35Z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