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36"/>
          <w:szCs w:val="36"/>
          <w:lang w:val="en-US"/>
        </w:rPr>
      </w:pPr>
      <w:r>
        <w:rPr>
          <w:sz w:val="36"/>
          <w:szCs w:val="36"/>
          <w:lang w:val="en-US"/>
        </w:rPr>
        <w:t xml:space="preserve">                                  </w:t>
      </w:r>
      <w:r>
        <w:rPr>
          <w:rFonts w:ascii="Calibri" w:hAnsi="Calibri"/>
          <w:sz w:val="22"/>
          <w:szCs w:val="22"/>
          <w:lang w:val="en-US"/>
        </w:rPr>
        <w:t>Devotional Blog</w:t>
      </w:r>
      <w:r>
        <w:rPr>
          <w:rFonts w:ascii="Calibri" w:hAnsi="Calibri"/>
          <w:sz w:val="36"/>
          <w:szCs w:val="36"/>
          <w:lang w:val="en-US"/>
        </w:rPr>
        <w:t xml:space="preserve">  </w:t>
      </w:r>
      <w:r>
        <w:rPr>
          <w:rFonts w:ascii="Calibri" w:hAnsi="Calibri"/>
          <w:sz w:val="22"/>
          <w:szCs w:val="22"/>
          <w:lang w:val="en-US"/>
        </w:rPr>
        <w:t xml:space="preserve">                           Sunday 11</w:t>
      </w:r>
      <w:r>
        <w:rPr>
          <w:rFonts w:ascii="Calibri" w:hAnsi="Calibri"/>
          <w:sz w:val="22"/>
          <w:szCs w:val="22"/>
          <w:vertAlign w:val="superscript"/>
          <w:lang w:val="en-US"/>
        </w:rPr>
        <w:t>th</w:t>
      </w:r>
      <w:r>
        <w:rPr>
          <w:rFonts w:ascii="Calibri" w:hAnsi="Calibri"/>
          <w:sz w:val="22"/>
          <w:szCs w:val="22"/>
          <w:lang w:val="en-US"/>
        </w:rPr>
        <w:t xml:space="preserve"> October</w:t>
      </w:r>
    </w:p>
    <w:p>
      <w:pPr>
        <w:pStyle w:val="Normal"/>
        <w:rPr>
          <w:rFonts w:ascii="Calibri" w:hAnsi="Calibri"/>
          <w:sz w:val="22"/>
          <w:szCs w:val="22"/>
        </w:rPr>
      </w:pPr>
      <w:r>
        <w:rPr>
          <w:rFonts w:ascii="Calibri" w:hAnsi="Calibri"/>
          <w:sz w:val="22"/>
          <w:szCs w:val="22"/>
          <w:lang w:val="en-US"/>
        </w:rPr>
        <w:t xml:space="preserve">Members of the far-right group “Patriot Platform” have been attending some London Churches. This the latest turn of events in what is called the rise of Nationalist Christianity. Church Leaders have wisely said that </w:t>
      </w:r>
      <w:r>
        <w:rPr>
          <w:rFonts w:ascii="Calibri" w:hAnsi="Calibri"/>
          <w:sz w:val="22"/>
          <w:szCs w:val="22"/>
          <w:lang w:val="en-US"/>
        </w:rPr>
        <w:t>c</w:t>
      </w:r>
      <w:r>
        <w:rPr>
          <w:rFonts w:ascii="Calibri" w:hAnsi="Calibri"/>
          <w:sz w:val="22"/>
          <w:szCs w:val="22"/>
          <w:lang w:val="en-US"/>
        </w:rPr>
        <w:t>hurches must welcome these folk, but should be clear about rejecting the group’s values, and its intimidating anti-migrant rhetoric and action.</w:t>
      </w:r>
    </w:p>
    <w:p>
      <w:pPr>
        <w:pStyle w:val="Normal"/>
        <w:rPr>
          <w:rFonts w:ascii="Calibri" w:hAnsi="Calibri"/>
          <w:sz w:val="22"/>
          <w:szCs w:val="22"/>
        </w:rPr>
      </w:pPr>
      <w:r>
        <w:rPr>
          <w:rFonts w:ascii="Calibri" w:hAnsi="Calibri"/>
          <w:sz w:val="22"/>
          <w:szCs w:val="22"/>
          <w:lang w:val="en-US"/>
        </w:rPr>
        <w:t xml:space="preserve">This seems to make sense for it </w:t>
      </w:r>
      <w:r>
        <w:rPr>
          <w:rFonts w:ascii="Calibri" w:hAnsi="Calibri"/>
          <w:sz w:val="22"/>
          <w:szCs w:val="22"/>
          <w:lang w:val="en-US"/>
        </w:rPr>
        <w:t xml:space="preserve">is </w:t>
      </w:r>
      <w:r>
        <w:rPr>
          <w:rFonts w:ascii="Calibri" w:hAnsi="Calibri"/>
          <w:sz w:val="22"/>
          <w:szCs w:val="22"/>
          <w:lang w:val="en-US"/>
        </w:rPr>
        <w:t>not our job to write people off before they have had an opportunity to encounter Jesus. However, we must be clear that we stand alongside the migrant and the vulnerable to challenge racism and refuse to let Christian language justify hostility to our neighbours.</w:t>
      </w:r>
    </w:p>
    <w:p>
      <w:pPr>
        <w:pStyle w:val="Normal"/>
        <w:rPr>
          <w:rFonts w:ascii="Calibri" w:hAnsi="Calibri"/>
          <w:sz w:val="22"/>
          <w:szCs w:val="22"/>
        </w:rPr>
      </w:pPr>
      <w:r>
        <w:rPr>
          <w:rFonts w:ascii="Calibri" w:hAnsi="Calibri"/>
          <w:sz w:val="22"/>
          <w:szCs w:val="22"/>
          <w:lang w:val="en-US"/>
        </w:rPr>
        <w:t xml:space="preserve">So, what happens when the “Patriot Platform” members get to church? What we know is that Jesus changes people, and he keeps on changing people. We know this because he changes us and keeps changing us on our journey to the Kingdom of God. </w:t>
      </w:r>
    </w:p>
    <w:p>
      <w:pPr>
        <w:pStyle w:val="Normal"/>
        <w:rPr>
          <w:rFonts w:ascii="Calibri" w:hAnsi="Calibri"/>
          <w:sz w:val="22"/>
          <w:szCs w:val="22"/>
        </w:rPr>
      </w:pPr>
      <w:r>
        <w:rPr>
          <w:rFonts w:ascii="Calibri" w:hAnsi="Calibri"/>
          <w:sz w:val="22"/>
          <w:szCs w:val="22"/>
          <w:lang w:val="en-US"/>
        </w:rPr>
        <w:t>This situation reminds me of one of the toughest parables in the New Testament: the parable of the Wedding Banquet (Matthew 22:1-14). It’s tough because Matthew takes a fairly straight forward parable (we find that in Luke 14: 15-24) and adds violence and rejection! Matthew writes his version of the parable for a mainly Jewish congregation of Christians, and it is written after the Fall of Jerusalem with its cataclysmic impact on Isr</w:t>
      </w:r>
      <w:r>
        <w:rPr>
          <w:rFonts w:ascii="Calibri" w:hAnsi="Calibri"/>
          <w:sz w:val="22"/>
          <w:szCs w:val="22"/>
          <w:lang w:val="en-US"/>
        </w:rPr>
        <w:t>ae</w:t>
      </w:r>
      <w:r>
        <w:rPr>
          <w:rFonts w:ascii="Calibri" w:hAnsi="Calibri"/>
          <w:sz w:val="22"/>
          <w:szCs w:val="22"/>
          <w:lang w:val="en-US"/>
        </w:rPr>
        <w:t>l and Matthew’s church.</w:t>
      </w:r>
    </w:p>
    <w:p>
      <w:pPr>
        <w:pStyle w:val="Normal"/>
        <w:rPr>
          <w:rFonts w:ascii="Calibri" w:hAnsi="Calibri"/>
          <w:sz w:val="22"/>
          <w:szCs w:val="22"/>
        </w:rPr>
      </w:pPr>
      <w:r>
        <w:rPr>
          <w:rFonts w:ascii="Calibri" w:hAnsi="Calibri"/>
          <w:sz w:val="22"/>
          <w:szCs w:val="22"/>
          <w:lang w:val="en-US"/>
        </w:rPr>
        <w:t>In the parable a King prepares a grand Wedding Banquet for his son, but the invited guests fail to turn up. The King sends his army to kill the non-attending guests and burn down their city. He then sends his servants out into the streets, to invite all the people they can find. However, when the King arrives at the Wedding Banquet, he spots one person not wearing wedding clothes. He gets tied up and thrown into what sounds like hell!</w:t>
      </w:r>
    </w:p>
    <w:p>
      <w:pPr>
        <w:pStyle w:val="Normal"/>
        <w:rPr>
          <w:rFonts w:ascii="Calibri" w:hAnsi="Calibri"/>
          <w:sz w:val="22"/>
          <w:szCs w:val="22"/>
        </w:rPr>
      </w:pPr>
      <w:r>
        <w:rPr>
          <w:rFonts w:ascii="Calibri" w:hAnsi="Calibri"/>
          <w:sz w:val="22"/>
          <w:szCs w:val="22"/>
          <w:lang w:val="en-US"/>
        </w:rPr>
        <w:t>You can see what I mean about it being a tough parable!</w:t>
      </w:r>
    </w:p>
    <w:p>
      <w:pPr>
        <w:pStyle w:val="Normal"/>
        <w:rPr>
          <w:rFonts w:ascii="Calibri" w:hAnsi="Calibri"/>
          <w:sz w:val="22"/>
          <w:szCs w:val="22"/>
        </w:rPr>
      </w:pPr>
      <w:r>
        <w:rPr>
          <w:rFonts w:ascii="Calibri" w:hAnsi="Calibri"/>
          <w:sz w:val="22"/>
          <w:szCs w:val="22"/>
          <w:lang w:val="en-US"/>
        </w:rPr>
        <w:t>What Matthew has done to the parable (remember it’s not an actual story) is to turn it into a coded allegory. The King is God, his son is Jesus, the banquet is the feast at the end of time, the servants who invite the first guests are the prophets, those first invited is Israel, the burnt city is Jerusalem, the gathering in the streets is the evangelistic mission of the church, and the wedding hall is the church.</w:t>
      </w:r>
    </w:p>
    <w:p>
      <w:pPr>
        <w:pStyle w:val="Normal"/>
        <w:rPr>
          <w:rFonts w:ascii="Calibri" w:hAnsi="Calibri"/>
          <w:sz w:val="22"/>
          <w:szCs w:val="22"/>
        </w:rPr>
      </w:pPr>
      <w:r>
        <w:rPr>
          <w:rFonts w:ascii="Calibri" w:hAnsi="Calibri"/>
          <w:sz w:val="22"/>
          <w:szCs w:val="22"/>
          <w:lang w:val="en-US"/>
        </w:rPr>
        <w:t>The wedding clothes the man was not wearing symbolize the Christian life. Elsewhere there are clothes metaphors in the New Testament and like these garments they represent putting on the baptismal garment of Christ. It means clothing oneself with the compassion, kindness, humility, meekness, and patience of one who belongs to the Kingdom.</w:t>
      </w:r>
    </w:p>
    <w:p>
      <w:pPr>
        <w:pStyle w:val="Normal"/>
        <w:rPr>
          <w:rFonts w:ascii="Calibri" w:hAnsi="Calibri"/>
          <w:sz w:val="22"/>
          <w:szCs w:val="22"/>
        </w:rPr>
      </w:pPr>
      <w:r>
        <w:rPr>
          <w:rFonts w:ascii="Calibri" w:hAnsi="Calibri"/>
          <w:sz w:val="22"/>
          <w:szCs w:val="22"/>
          <w:lang w:val="en-US"/>
        </w:rPr>
        <w:t>The challenge for every person, including “Patriot Platform” members, who accepts the invitation of Jesus is to guard and strengthen the integrity between what we believe and what we do.</w:t>
      </w:r>
    </w:p>
    <w:p>
      <w:pPr>
        <w:pStyle w:val="Normal"/>
        <w:rPr>
          <w:rFonts w:ascii="Calibri" w:hAnsi="Calibri"/>
          <w:sz w:val="22"/>
          <w:szCs w:val="22"/>
          <w:lang w:val="en-US"/>
        </w:rPr>
      </w:pPr>
      <w:r>
        <w:rPr>
          <w:rFonts w:ascii="Calibri" w:hAnsi="Calibri"/>
          <w:sz w:val="22"/>
          <w:szCs w:val="22"/>
          <w:lang w:val="en-US"/>
        </w:rPr>
        <w:t>The invitation to join the wedding banquet (the Kingdom of God) comes with a wish not only to accept and reply, but to spiritually dress and act accordingly. God wants everyone at the party, but not everyone wants to come or knows how to behave when they get there.</w:t>
      </w:r>
    </w:p>
    <w:p>
      <w:pPr>
        <w:pStyle w:val="Normal"/>
        <w:rPr>
          <w:rFonts w:ascii="Calibri" w:hAnsi="Calibri"/>
          <w:sz w:val="22"/>
          <w:szCs w:val="22"/>
          <w:lang w:val="en-US"/>
        </w:rPr>
      </w:pPr>
      <w:r>
        <w:rPr>
          <w:rFonts w:ascii="Calibri" w:hAnsi="Calibri"/>
          <w:sz w:val="22"/>
          <w:szCs w:val="22"/>
          <w:lang w:val="en-US"/>
        </w:rPr>
        <w:t>Mark Gilks</w:t>
      </w:r>
    </w:p>
    <w:p>
      <w:pPr>
        <w:pStyle w:val="Normal"/>
        <w:spacing w:before="0" w:after="160"/>
        <w:rPr>
          <w:rFonts w:ascii="Calibri" w:hAnsi="Calibri"/>
          <w:sz w:val="22"/>
          <w:szCs w:val="22"/>
          <w:lang w:val="en-US"/>
        </w:rPr>
      </w:pPr>
      <w:r>
        <w:rPr>
          <w:rFonts w:ascii="Calibri" w:hAnsi="Calibri"/>
          <w:sz w:val="22"/>
          <w:szCs w:val="22"/>
          <w:lang w:val="en-US"/>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alibri">
    <w:charset w:val="0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51403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51403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51403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51403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51403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51403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51403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51403f"/>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51403f"/>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1403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51403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51403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51403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51403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51403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51403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51403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51403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51403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51403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51403f"/>
    <w:rPr>
      <w:i/>
      <w:iCs/>
      <w:color w:themeColor="text1" w:themeTint="bf" w:val="404040"/>
    </w:rPr>
  </w:style>
  <w:style w:type="character" w:styleId="IntenseEmphasis">
    <w:name w:val="Intense Emphasis"/>
    <w:basedOn w:val="DefaultParagraphFont"/>
    <w:uiPriority w:val="21"/>
    <w:qFormat/>
    <w:rsid w:val="0051403f"/>
    <w:rPr>
      <w:i/>
      <w:iCs/>
      <w:color w:themeColor="accent1" w:themeShade="bf" w:val="0F4761"/>
    </w:rPr>
  </w:style>
  <w:style w:type="character" w:styleId="IntenseQuoteChar" w:customStyle="1">
    <w:name w:val="Intense Quote Char"/>
    <w:basedOn w:val="DefaultParagraphFont"/>
    <w:link w:val="IntenseQuote"/>
    <w:uiPriority w:val="30"/>
    <w:qFormat/>
    <w:rsid w:val="0051403f"/>
    <w:rPr>
      <w:i/>
      <w:iCs/>
      <w:color w:themeColor="accent1" w:themeShade="bf" w:val="0F4761"/>
    </w:rPr>
  </w:style>
  <w:style w:type="character" w:styleId="IntenseReference">
    <w:name w:val="Intense Reference"/>
    <w:basedOn w:val="DefaultParagraphFont"/>
    <w:uiPriority w:val="32"/>
    <w:qFormat/>
    <w:rsid w:val="0051403f"/>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1403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51403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51403f"/>
    <w:pPr>
      <w:spacing w:before="160" w:after="160"/>
      <w:jc w:val="center"/>
    </w:pPr>
    <w:rPr>
      <w:i/>
      <w:iCs/>
      <w:color w:themeColor="text1" w:themeTint="bf" w:val="404040"/>
    </w:rPr>
  </w:style>
  <w:style w:type="paragraph" w:styleId="ListParagraph">
    <w:name w:val="List Paragraph"/>
    <w:basedOn w:val="Normal"/>
    <w:uiPriority w:val="34"/>
    <w:qFormat/>
    <w:rsid w:val="0051403f"/>
    <w:pPr>
      <w:spacing w:before="0" w:after="160"/>
      <w:ind w:start="720"/>
      <w:contextualSpacing/>
    </w:pPr>
    <w:rPr/>
  </w:style>
  <w:style w:type="paragraph" w:styleId="IntenseQuote">
    <w:name w:val="Intense Quote"/>
    <w:basedOn w:val="Normal"/>
    <w:next w:val="Normal"/>
    <w:link w:val="IntenseQuoteChar"/>
    <w:uiPriority w:val="30"/>
    <w:qFormat/>
    <w:rsid w:val="0051403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67</TotalTime>
  <Application>LibreOffice/26.2.6.1$Windows_X86_64 LibreOffice_project/d1ee4fa77ef37aa4cfa80ea6fd156dcae5d60263</Application>
  <AppVersion>15.0000</AppVersion>
  <Pages>2</Pages>
  <Words>537</Words>
  <Characters>2577</Characters>
  <CharactersWithSpaces>3165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2026-10-06T09:38:00Z</dcterms:created>
  <dc:creator>Mark Gilks</dc:creator>
  <dc:description/>
  <dc:language>en-GB</dc:language>
  <cp:lastModifiedBy/>
  <dcterms:modified xsi:type="dcterms:W3CDTF">2026-10-08T12:27:51Z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